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right"/>
      </w:pPr>
      <w:r>
        <w:rPr>
          <w:rFonts w:ascii="Calibri" w:cs="Calibri" w:eastAsia="Calibri" w:hAnsi="Calibri"/>
          <w:i/>
          <w:iCs/>
          <w:sz w:val="22"/>
          <w:szCs w:val="22"/>
        </w:rPr>
        <w:t xml:space="preserve">........................., dnia .................. r.</w:t>
      </w:r>
    </w:p>
    <w:p>
      <w:pPr>
        <w:spacing w:after="500"/>
      </w:pPr>
    </w:p>
    <w:p>
      <w:pPr>
        <w:spacing w:before="200"/>
      </w:pP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sz w:val="32"/>
          <w:szCs w:val="32"/>
        </w:rPr>
        <w:t xml:space="preserve">PEŁNOMOCNICTWO</w:t>
      </w:r>
    </w:p>
    <w:p>
      <w:pPr>
        <w:spacing w:after="300"/>
        <w:jc w:val="center"/>
      </w:pPr>
      <w:r>
        <w:rPr>
          <w:rFonts w:ascii="Calibri" w:cs="Calibri" w:eastAsia="Calibri" w:hAnsi="Calibri"/>
          <w:b/>
          <w:bCs/>
          <w:sz w:val="28"/>
          <w:szCs w:val="28"/>
        </w:rPr>
        <w:t xml:space="preserve">do rachunku bankowego w BNP Paribas Bank Polska S.A.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mocodawcy (posiadacza rachunku)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Imię i nazwisko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Adres zamieszkania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PESEL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Seria i numer dokumentu tożsamości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Telefon kontaktowy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pełnomocnika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Imię i nazwisko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Adres zamieszkania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PESEL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Seria i numer dokumentu tożsamości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Telefon kontaktowy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rachunku bankowego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Nazwa banku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Numer rachunku (IBAN)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Rodzaj pełnomocnictwa</w:t>
      </w:r>
    </w:p>
    <w:p>
      <w:pPr>
        <w:keepNext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Pełnomocnictwo ogólne — do wszelkich czynności bankowych związanych z rachunkiem</w:t>
      </w:r>
    </w:p>
    <w:p>
      <w:pPr>
        <w:keepNext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Pełnomocnictwo rodzajowe — do określonego rodzaju czynności (opisanych poniżej)</w:t>
      </w:r>
    </w:p>
    <w:p>
      <w:pPr>
        <w:keepNext w:val="false"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Pełnomocnictwo szczególne — do jednej wskazanej czynności (opisanej poniżej)</w:t>
      </w:r>
    </w:p>
    <w:p>
      <w:pPr>
        <w:spacing w:after="120"/>
      </w:pP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Treść pełnomocnictwa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Ja, niżej podpisany/a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, legitymujący/a się dokumentem tożsamości o serii i numerze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, niniejszym udzielam pełnomocnictwa Panu/Pani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, legitymującemu/ej się dokumentem tożsamości o serii i numerze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, do dysponowania moim rachunkiem bankowym nr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, prowadzonym przez BNP Paribas Bank Polska S.A. z siedzibą w Warszawie.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Pełnomocnik jest upoważniony w szczególności do: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1. sprawdzania salda i historii operacji na rachunku,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2. dokonywania wpłat i wypłat gotówkowych,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3. zlecania przelewów krajowych i zagranicznych,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4. zakładania i likwidowania lokat terminowych,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5. odbierania wyciągów i korespondencji bankowej,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6. składania dyspozycji i wniosków dotyczących rachunku.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Pełnomocnik nie jest uprawniony do udzielania dalszych pełnomocnictw (zakaz substytucji).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Szczegółowy zakres uprawnień (przy pełnomocnictwie rodzajowym lub szczególnym)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Zakres uprawnień pełnomocnika / opis jednorazowej czynności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  <w:p>
            <w:pPr>
              <w:spacing w:before="160"/>
            </w:pPr>
          </w:p>
        </w:tc>
      </w:tr>
    </w:tbl>
    <w:p>
      <w:pPr>
        <w:spacing w:after="12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Okres obowiązywania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Pełnomocnictwo obowiązuje od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do dnia (lub: bezterminowo)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Pełnomocnictwo może być odwołane przez mocodawcę w każdym czasie — pisemnie, telefonicznie lub za pośrednictwem bankowości internetowej GOonline. Pełnomocnictwo wygasa automatycznie z chwilą śmierci mocodawcy lub pełnomocnika.</w:t>
      </w:r>
    </w:p>
    <w:p>
      <w:pPr>
        <w:spacing w:after="120" w:before="160"/>
      </w:pP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Podstawa prawna: art. 95–109 ustawy z dnia 23 kwietnia 1964 r. — Kodeks cywilny (Dz.U. z 2024 r. poz. 1061 ze zm.); art. 56 ustawy z dnia 29 sierpnia 1997 r. — Prawo bankowe (Dz.U. z 2023 r. poz. 2488 ze zm.).</w:t>
      </w:r>
    </w:p>
    <w:p>
      <w:pPr>
        <w:spacing w:before="400"/>
      </w:pPr>
    </w:p>
    <w:p>
      <w:pPr>
        <w:keepNext/>
        <w:spacing w:before="600"/>
      </w:pPr>
    </w:p>
    <w:p>
      <w:pPr>
        <w:keepNext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.......................................................</w:t>
      </w:r>
    </w:p>
    <w:p>
      <w:pPr>
        <w:spacing w:after="200"/>
        <w:jc w:val="right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(czytelny podpis mocodawcy (posiadacza rachunku))</w:t>
      </w:r>
    </w:p>
    <w:sectPr>
      <w:headerReference w:type="default" r:id="rId7"/>
      <w:footerReference w:type="default" r:id="rId8"/>
      <w:pgSz w:w="11906" w:h="16838" w:orient="portrait"/>
      <w:pgMar w:top="1418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99999"/>
        <w:sz w:val="18"/>
        <w:szCs w:val="18"/>
      </w:rPr>
      <w:t xml:space="preserve">Strona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999999"/>
        <w:sz w:val="18"/>
        <w:szCs w:val="18"/>
      </w:rPr>
      <w:t xml:space="preserve"> z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2026-07-16T18:43:40.068Z</dcterms:created>
  <dcterms:modified xsi:type="dcterms:W3CDTF">2026-07-16T18:43:40.068Z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